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912" w:rsidRDefault="00D809DF" w:rsidP="00F21F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4095750" cy="923925"/>
            <wp:effectExtent l="0" t="0" r="0" b="9525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912" w:rsidRDefault="00A10912" w:rsidP="00A109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2</w:t>
      </w:r>
    </w:p>
    <w:p w:rsidR="00A10912" w:rsidRPr="00931D1F" w:rsidRDefault="00A10912" w:rsidP="00A109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10912" w:rsidRPr="00931D1F" w:rsidRDefault="00A10912" w:rsidP="00A109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31D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OŚWIADCZENIE O SPEŁNIENIU WARUNKÓW UDZIAŁU W POSTĘPOWANIU</w:t>
      </w:r>
    </w:p>
    <w:p w:rsidR="00A10912" w:rsidRPr="00572ED8" w:rsidRDefault="00D809DF" w:rsidP="00A1091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P</w:t>
      </w:r>
      <w:r w:rsidRPr="00925521">
        <w:rPr>
          <w:rFonts w:ascii="Times New Roman" w:hAnsi="Times New Roman"/>
        </w:rPr>
        <w:t xml:space="preserve">ełnienie funkcji </w:t>
      </w:r>
      <w:r>
        <w:rPr>
          <w:rFonts w:ascii="Times New Roman" w:hAnsi="Times New Roman"/>
        </w:rPr>
        <w:t xml:space="preserve">audytora </w:t>
      </w:r>
      <w:r w:rsidR="0064692B" w:rsidRPr="007B3789">
        <w:rPr>
          <w:rFonts w:ascii="Times New Roman" w:hAnsi="Times New Roman"/>
        </w:rPr>
        <w:t xml:space="preserve">z realizacji projektu nr PR/1/005/2018 </w:t>
      </w:r>
      <w:r w:rsidR="0064692B" w:rsidRPr="007B3789">
        <w:rPr>
          <w:rFonts w:ascii="Times New Roman" w:hAnsi="Times New Roman"/>
          <w:b/>
        </w:rPr>
        <w:t>„</w:t>
      </w:r>
      <w:proofErr w:type="spellStart"/>
      <w:r w:rsidR="0064692B" w:rsidRPr="007B3789">
        <w:rPr>
          <w:rFonts w:ascii="Times New Roman" w:hAnsi="Times New Roman"/>
          <w:b/>
          <w:szCs w:val="20"/>
          <w:lang w:val="en-US"/>
        </w:rPr>
        <w:t>Miłakowo</w:t>
      </w:r>
      <w:proofErr w:type="spellEnd"/>
      <w:r w:rsidR="0064692B" w:rsidRPr="007B3789">
        <w:rPr>
          <w:rFonts w:ascii="Times New Roman" w:hAnsi="Times New Roman"/>
          <w:b/>
          <w:szCs w:val="20"/>
          <w:lang w:val="en-US"/>
        </w:rPr>
        <w:t xml:space="preserve"> and </w:t>
      </w:r>
      <w:proofErr w:type="spellStart"/>
      <w:r w:rsidR="0064692B" w:rsidRPr="007B3789">
        <w:rPr>
          <w:rFonts w:ascii="Times New Roman" w:hAnsi="Times New Roman"/>
          <w:b/>
          <w:szCs w:val="20"/>
          <w:lang w:val="en-US"/>
        </w:rPr>
        <w:t>Gusev</w:t>
      </w:r>
      <w:proofErr w:type="spellEnd"/>
      <w:r w:rsidR="0064692B" w:rsidRPr="007B3789">
        <w:rPr>
          <w:rFonts w:ascii="Times New Roman" w:hAnsi="Times New Roman"/>
          <w:b/>
          <w:szCs w:val="20"/>
          <w:lang w:val="en-US"/>
        </w:rPr>
        <w:t xml:space="preserve"> commune cooperation for the protection of the Vistula Lagoon by regulating the water and sewage management of key agricultural and tourist areas in the </w:t>
      </w:r>
      <w:proofErr w:type="spellStart"/>
      <w:r w:rsidR="0064692B" w:rsidRPr="007B3789">
        <w:rPr>
          <w:rFonts w:ascii="Times New Roman" w:hAnsi="Times New Roman"/>
          <w:b/>
          <w:szCs w:val="20"/>
          <w:lang w:val="en-US"/>
        </w:rPr>
        <w:t>Pregoła</w:t>
      </w:r>
      <w:proofErr w:type="spellEnd"/>
      <w:r w:rsidR="0064692B" w:rsidRPr="007B3789">
        <w:rPr>
          <w:rFonts w:ascii="Times New Roman" w:hAnsi="Times New Roman"/>
          <w:b/>
          <w:szCs w:val="20"/>
          <w:lang w:val="en-US"/>
        </w:rPr>
        <w:t xml:space="preserve"> and </w:t>
      </w:r>
      <w:proofErr w:type="spellStart"/>
      <w:r w:rsidR="0064692B" w:rsidRPr="007B3789">
        <w:rPr>
          <w:rFonts w:ascii="Times New Roman" w:hAnsi="Times New Roman"/>
          <w:b/>
          <w:szCs w:val="20"/>
          <w:lang w:val="en-US"/>
        </w:rPr>
        <w:t>Pasłęka</w:t>
      </w:r>
      <w:proofErr w:type="spellEnd"/>
      <w:r w:rsidR="0064692B" w:rsidRPr="007B3789">
        <w:rPr>
          <w:rFonts w:ascii="Times New Roman" w:hAnsi="Times New Roman"/>
          <w:b/>
          <w:szCs w:val="20"/>
          <w:lang w:val="en-US"/>
        </w:rPr>
        <w:t xml:space="preserve"> catchment” </w:t>
      </w:r>
      <w:r w:rsidR="0064692B" w:rsidRPr="007B3789">
        <w:rPr>
          <w:rFonts w:ascii="Times New Roman" w:hAnsi="Times New Roman"/>
          <w:szCs w:val="20"/>
          <w:lang w:val="en-US"/>
        </w:rPr>
        <w:t>(</w:t>
      </w:r>
      <w:r w:rsidR="0064692B" w:rsidRPr="007B3789">
        <w:rPr>
          <w:rFonts w:ascii="Times New Roman" w:hAnsi="Times New Roman"/>
          <w:szCs w:val="20"/>
        </w:rPr>
        <w:t>Współpraca</w:t>
      </w:r>
      <w:r w:rsidR="0064692B" w:rsidRPr="007B3789">
        <w:rPr>
          <w:rFonts w:ascii="Times New Roman" w:hAnsi="Times New Roman"/>
          <w:szCs w:val="20"/>
          <w:lang w:val="en-US"/>
        </w:rPr>
        <w:t xml:space="preserve"> </w:t>
      </w:r>
      <w:r w:rsidR="0064692B" w:rsidRPr="007B3789">
        <w:rPr>
          <w:rFonts w:ascii="Times New Roman" w:hAnsi="Times New Roman"/>
          <w:szCs w:val="20"/>
        </w:rPr>
        <w:t>gmin</w:t>
      </w:r>
      <w:r w:rsidR="0064692B" w:rsidRPr="007B3789">
        <w:rPr>
          <w:rFonts w:ascii="Times New Roman" w:hAnsi="Times New Roman"/>
          <w:szCs w:val="20"/>
          <w:lang w:val="en-US"/>
        </w:rPr>
        <w:t xml:space="preserve"> </w:t>
      </w:r>
      <w:r w:rsidR="0064692B" w:rsidRPr="007B3789">
        <w:rPr>
          <w:rFonts w:ascii="Times New Roman" w:hAnsi="Times New Roman"/>
          <w:szCs w:val="20"/>
        </w:rPr>
        <w:t>Miłakowo</w:t>
      </w:r>
      <w:r w:rsidR="0064692B" w:rsidRPr="007B3789">
        <w:rPr>
          <w:rFonts w:ascii="Times New Roman" w:hAnsi="Times New Roman"/>
          <w:szCs w:val="20"/>
          <w:lang w:val="en-US"/>
        </w:rPr>
        <w:t xml:space="preserve"> </w:t>
      </w:r>
      <w:r w:rsidR="0064692B" w:rsidRPr="007B3789">
        <w:rPr>
          <w:rFonts w:ascii="Times New Roman" w:hAnsi="Times New Roman"/>
          <w:szCs w:val="20"/>
        </w:rPr>
        <w:t>i</w:t>
      </w:r>
      <w:r w:rsidR="0064692B" w:rsidRPr="007B3789">
        <w:rPr>
          <w:rFonts w:ascii="Times New Roman" w:hAnsi="Times New Roman"/>
          <w:szCs w:val="20"/>
          <w:lang w:val="en-US"/>
        </w:rPr>
        <w:t xml:space="preserve"> </w:t>
      </w:r>
      <w:proofErr w:type="spellStart"/>
      <w:r w:rsidR="0064692B" w:rsidRPr="007B3789">
        <w:rPr>
          <w:rFonts w:ascii="Times New Roman" w:hAnsi="Times New Roman"/>
          <w:szCs w:val="20"/>
          <w:lang w:val="en-US"/>
        </w:rPr>
        <w:t>Gisiew</w:t>
      </w:r>
      <w:proofErr w:type="spellEnd"/>
      <w:r w:rsidR="0064692B" w:rsidRPr="007B3789">
        <w:rPr>
          <w:rFonts w:ascii="Times New Roman" w:hAnsi="Times New Roman"/>
          <w:szCs w:val="20"/>
          <w:lang w:val="en-US"/>
        </w:rPr>
        <w:t xml:space="preserve"> </w:t>
      </w:r>
      <w:proofErr w:type="spellStart"/>
      <w:r w:rsidR="0064692B" w:rsidRPr="007B3789">
        <w:rPr>
          <w:rFonts w:ascii="Times New Roman" w:hAnsi="Times New Roman"/>
          <w:szCs w:val="20"/>
          <w:lang w:val="en-US"/>
        </w:rPr>
        <w:t>na</w:t>
      </w:r>
      <w:proofErr w:type="spellEnd"/>
      <w:r w:rsidR="0064692B" w:rsidRPr="007B3789">
        <w:rPr>
          <w:rFonts w:ascii="Times New Roman" w:hAnsi="Times New Roman"/>
          <w:szCs w:val="20"/>
          <w:lang w:val="en-US"/>
        </w:rPr>
        <w:t xml:space="preserve"> </w:t>
      </w:r>
      <w:r w:rsidR="0064692B" w:rsidRPr="007B3789">
        <w:rPr>
          <w:rFonts w:ascii="Times New Roman" w:hAnsi="Times New Roman"/>
          <w:szCs w:val="20"/>
        </w:rPr>
        <w:t>rzecz ochrony Zalewu Wiślanego poprzez uregulowanie gospodarki wodno – ściekowej kluczowych obszarów rolniczo – turystycznych w zlewni Pregoły i Pasłęki).</w:t>
      </w:r>
    </w:p>
    <w:p w:rsidR="00A10912" w:rsidRPr="00931D1F" w:rsidRDefault="00A10912" w:rsidP="00A109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10912" w:rsidRPr="00931D1F" w:rsidRDefault="00A10912" w:rsidP="00A109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10912" w:rsidRPr="00931D1F" w:rsidRDefault="00A10912" w:rsidP="00A109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31D1F">
        <w:rPr>
          <w:rFonts w:ascii="Times New Roman" w:hAnsi="Times New Roman" w:cs="Times New Roman"/>
          <w:color w:val="000000"/>
          <w:sz w:val="24"/>
          <w:szCs w:val="24"/>
        </w:rPr>
        <w:t>Nazwa wykonawcy</w:t>
      </w:r>
      <w:r w:rsidRPr="00931D1F">
        <w:rPr>
          <w:rFonts w:ascii="Times New Roman" w:hAnsi="Times New Roman" w:cs="Times New Roman"/>
          <w:color w:val="000000"/>
          <w:sz w:val="24"/>
          <w:szCs w:val="24"/>
        </w:rPr>
        <w:tab/>
        <w:t>.................................................................................................</w:t>
      </w:r>
    </w:p>
    <w:p w:rsidR="00A10912" w:rsidRPr="00931D1F" w:rsidRDefault="00A10912" w:rsidP="00A109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10912" w:rsidRPr="00931D1F" w:rsidRDefault="00A10912" w:rsidP="00A109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31D1F">
        <w:rPr>
          <w:rFonts w:ascii="Times New Roman" w:hAnsi="Times New Roman" w:cs="Times New Roman"/>
          <w:color w:val="000000"/>
          <w:sz w:val="24"/>
          <w:szCs w:val="24"/>
        </w:rPr>
        <w:t>Adres wykonawcy</w:t>
      </w:r>
      <w:r w:rsidRPr="00931D1F">
        <w:rPr>
          <w:rFonts w:ascii="Times New Roman" w:hAnsi="Times New Roman" w:cs="Times New Roman"/>
          <w:color w:val="000000"/>
          <w:sz w:val="24"/>
          <w:szCs w:val="24"/>
        </w:rPr>
        <w:tab/>
        <w:t>.................................................................................................</w:t>
      </w:r>
    </w:p>
    <w:p w:rsidR="00A10912" w:rsidRPr="00931D1F" w:rsidRDefault="00A10912" w:rsidP="00A109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10912" w:rsidRPr="00931D1F" w:rsidRDefault="00A10912" w:rsidP="00A109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31D1F">
        <w:rPr>
          <w:rFonts w:ascii="Times New Roman" w:hAnsi="Times New Roman" w:cs="Times New Roman"/>
          <w:color w:val="000000"/>
          <w:sz w:val="24"/>
          <w:szCs w:val="24"/>
        </w:rPr>
        <w:t>Miejscowość ................................................</w:t>
      </w:r>
      <w:r w:rsidRPr="00931D1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31D1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31D1F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A10912" w:rsidRPr="00931D1F" w:rsidRDefault="00A10912" w:rsidP="00A109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10912" w:rsidRPr="00931D1F" w:rsidRDefault="00A10912" w:rsidP="00A109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10912" w:rsidRPr="00931D1F" w:rsidRDefault="00A10912" w:rsidP="00A109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1D1F">
        <w:rPr>
          <w:rFonts w:ascii="Times New Roman" w:hAnsi="Times New Roman" w:cs="Times New Roman"/>
          <w:color w:val="000000"/>
          <w:sz w:val="24"/>
          <w:szCs w:val="24"/>
        </w:rPr>
        <w:t xml:space="preserve">Oświadczamy, że spełniam/y warunki udziału w postępowaniu określone w zapytaniu ofertowym tj. </w:t>
      </w:r>
    </w:p>
    <w:p w:rsidR="00A10912" w:rsidRPr="00931D1F" w:rsidRDefault="00A10912" w:rsidP="00A109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10912" w:rsidRDefault="00A10912" w:rsidP="00A10912">
      <w:pPr>
        <w:pStyle w:val="Bezodstpw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Posiadania uprawnień do wykonywania określonej działalności lub czynności, jeżeli przepisy prawa nakładają obowiązek ich poosiadania,</w:t>
      </w:r>
    </w:p>
    <w:p w:rsidR="00A10912" w:rsidRDefault="00A10912" w:rsidP="00A10912">
      <w:pPr>
        <w:pStyle w:val="Bezodstpw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Posiadania wiedzy i doświadczenia,</w:t>
      </w:r>
    </w:p>
    <w:p w:rsidR="00A10912" w:rsidRDefault="00A10912" w:rsidP="00A10912">
      <w:pPr>
        <w:pStyle w:val="Bezodstpw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Dysponowanie odpowiednim potencjałem technicznym oraz osobami zdolnymi do wykonywania zamówienia,</w:t>
      </w:r>
    </w:p>
    <w:p w:rsidR="00A10912" w:rsidRDefault="00A10912" w:rsidP="00A10912">
      <w:pPr>
        <w:pStyle w:val="Bezodstpw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Sytuacji ekonomicznej i finansowej. </w:t>
      </w:r>
    </w:p>
    <w:p w:rsidR="00A10912" w:rsidRDefault="00A10912" w:rsidP="00A10912">
      <w:pPr>
        <w:pStyle w:val="Bezodstpw"/>
        <w:rPr>
          <w:rFonts w:ascii="Times New Roman" w:hAnsi="Times New Roman"/>
          <w:sz w:val="24"/>
          <w:szCs w:val="24"/>
        </w:rPr>
      </w:pPr>
    </w:p>
    <w:p w:rsidR="00A10912" w:rsidRDefault="00A10912" w:rsidP="00E02660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potwierdzenie spełnienia wyżej wymienionych warunków, zgodnie z żądaniem zamawiającego przedstawię stosowne dokumenty.</w:t>
      </w:r>
    </w:p>
    <w:p w:rsidR="00A10912" w:rsidRDefault="00A10912" w:rsidP="00A10912">
      <w:pPr>
        <w:pStyle w:val="Bezodstpw"/>
        <w:rPr>
          <w:rFonts w:ascii="Times New Roman" w:hAnsi="Times New Roman"/>
          <w:sz w:val="24"/>
          <w:szCs w:val="24"/>
        </w:rPr>
      </w:pPr>
    </w:p>
    <w:p w:rsidR="00E02660" w:rsidRDefault="000A3FA8" w:rsidP="00E02660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Oświadczamy o brak</w:t>
      </w:r>
      <w:r w:rsidR="003B0AE4">
        <w:rPr>
          <w:rFonts w:ascii="Times New Roman" w:hAnsi="Times New Roman"/>
        </w:rPr>
        <w:t>u</w:t>
      </w:r>
      <w:bookmarkStart w:id="0" w:name="_GoBack"/>
      <w:bookmarkEnd w:id="0"/>
      <w:r>
        <w:rPr>
          <w:rFonts w:ascii="Times New Roman" w:hAnsi="Times New Roman"/>
        </w:rPr>
        <w:t xml:space="preserve"> istnienia</w:t>
      </w:r>
      <w:r w:rsidR="004E7E73">
        <w:rPr>
          <w:rFonts w:ascii="Times New Roman" w:hAnsi="Times New Roman"/>
        </w:rPr>
        <w:t xml:space="preserve"> okoliczności bezstronności i niezależności wobec Zamawiającego. </w:t>
      </w:r>
    </w:p>
    <w:p w:rsidR="00A10912" w:rsidRDefault="00A10912" w:rsidP="00A10912">
      <w:pPr>
        <w:pStyle w:val="Bezodstpw"/>
        <w:rPr>
          <w:rFonts w:ascii="Times New Roman" w:hAnsi="Times New Roman"/>
          <w:sz w:val="24"/>
          <w:szCs w:val="24"/>
        </w:rPr>
      </w:pPr>
    </w:p>
    <w:p w:rsidR="00D809DF" w:rsidRDefault="00D809DF" w:rsidP="00A10912">
      <w:pPr>
        <w:pStyle w:val="Bezodstpw"/>
        <w:ind w:left="4536"/>
        <w:rPr>
          <w:rFonts w:ascii="Times New Roman" w:hAnsi="Times New Roman"/>
          <w:sz w:val="24"/>
          <w:szCs w:val="24"/>
        </w:rPr>
      </w:pPr>
    </w:p>
    <w:p w:rsidR="00D809DF" w:rsidRDefault="00D809DF" w:rsidP="00A10912">
      <w:pPr>
        <w:pStyle w:val="Bezodstpw"/>
        <w:ind w:left="4536"/>
        <w:rPr>
          <w:rFonts w:ascii="Times New Roman" w:hAnsi="Times New Roman"/>
          <w:sz w:val="24"/>
          <w:szCs w:val="24"/>
        </w:rPr>
      </w:pPr>
    </w:p>
    <w:p w:rsidR="00A10912" w:rsidRDefault="00A10912" w:rsidP="00A10912">
      <w:pPr>
        <w:pStyle w:val="Bezodstpw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</w:t>
      </w:r>
    </w:p>
    <w:p w:rsidR="00A10912" w:rsidRDefault="00A10912" w:rsidP="00A10912">
      <w:pPr>
        <w:pStyle w:val="Bezodstpw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(data i czytelny podpis)</w:t>
      </w:r>
    </w:p>
    <w:p w:rsidR="00A10912" w:rsidRDefault="00A10912" w:rsidP="00A10912">
      <w:pPr>
        <w:pStyle w:val="Bezodstpw"/>
        <w:rPr>
          <w:rFonts w:ascii="Times New Roman" w:hAnsi="Times New Roman"/>
          <w:sz w:val="24"/>
          <w:szCs w:val="24"/>
        </w:rPr>
      </w:pPr>
    </w:p>
    <w:p w:rsidR="00A10912" w:rsidRDefault="00A10912" w:rsidP="00A10912">
      <w:pPr>
        <w:pStyle w:val="Bezodstpw"/>
        <w:jc w:val="right"/>
        <w:rPr>
          <w:rFonts w:ascii="Times New Roman" w:hAnsi="Times New Roman"/>
          <w:sz w:val="24"/>
          <w:szCs w:val="24"/>
        </w:rPr>
      </w:pPr>
    </w:p>
    <w:p w:rsidR="00A10912" w:rsidRDefault="00A10912" w:rsidP="00A10912">
      <w:pPr>
        <w:pStyle w:val="Bezodstpw"/>
        <w:jc w:val="right"/>
        <w:rPr>
          <w:rFonts w:ascii="Times New Roman" w:hAnsi="Times New Roman"/>
          <w:sz w:val="24"/>
          <w:szCs w:val="24"/>
        </w:rPr>
      </w:pPr>
    </w:p>
    <w:p w:rsidR="00A10912" w:rsidRDefault="00A10912" w:rsidP="00A10912">
      <w:pPr>
        <w:pStyle w:val="Bezodstpw"/>
        <w:jc w:val="right"/>
        <w:rPr>
          <w:rFonts w:ascii="Times New Roman" w:hAnsi="Times New Roman"/>
          <w:sz w:val="24"/>
          <w:szCs w:val="24"/>
        </w:rPr>
      </w:pPr>
    </w:p>
    <w:p w:rsidR="00AF0800" w:rsidRDefault="0064692B"/>
    <w:sectPr w:rsidR="00AF0800" w:rsidSect="00AB35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78405C"/>
    <w:multiLevelType w:val="hybridMultilevel"/>
    <w:tmpl w:val="8AA2E2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10912"/>
    <w:rsid w:val="000A3FA8"/>
    <w:rsid w:val="000C1729"/>
    <w:rsid w:val="003913AD"/>
    <w:rsid w:val="003B0AE4"/>
    <w:rsid w:val="004E7E73"/>
    <w:rsid w:val="00572ED8"/>
    <w:rsid w:val="0064692B"/>
    <w:rsid w:val="006C77CA"/>
    <w:rsid w:val="007D72DA"/>
    <w:rsid w:val="00A10912"/>
    <w:rsid w:val="00AB3523"/>
    <w:rsid w:val="00D809DF"/>
    <w:rsid w:val="00E02660"/>
    <w:rsid w:val="00F21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09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10912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6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69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Aneta Gołębiewska-Kądziela</cp:lastModifiedBy>
  <cp:revision>2</cp:revision>
  <dcterms:created xsi:type="dcterms:W3CDTF">2020-09-14T13:27:00Z</dcterms:created>
  <dcterms:modified xsi:type="dcterms:W3CDTF">2020-09-14T13:27:00Z</dcterms:modified>
</cp:coreProperties>
</file>