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35B7B" w14:textId="1696A357" w:rsidR="00BD5069" w:rsidRDefault="00530F0A">
      <w:pPr>
        <w:spacing w:after="268" w:line="241" w:lineRule="auto"/>
        <w:ind w:left="0" w:firstLine="0"/>
        <w:jc w:val="center"/>
      </w:pPr>
      <w:r>
        <w:rPr>
          <w:b/>
        </w:rPr>
        <w:t xml:space="preserve">Klauzula informacyjna dla dofinansowania zadania z zakresu usuwania wyrobów zawierających azbest z terenu gminy </w:t>
      </w:r>
      <w:r w:rsidR="00EA43BF">
        <w:rPr>
          <w:b/>
        </w:rPr>
        <w:t>Miłak</w:t>
      </w:r>
      <w:r>
        <w:rPr>
          <w:b/>
        </w:rPr>
        <w:t>owo</w:t>
      </w:r>
    </w:p>
    <w:p w14:paraId="4F792685" w14:textId="77777777" w:rsidR="00BD5069" w:rsidRDefault="00530F0A">
      <w:pPr>
        <w:spacing w:after="274"/>
      </w:pPr>
      <w:r>
        <w:t xml:space="preserve">Na podstawie art. 13 ust. 1 i 2 Rozporządzenia Parlamentu Europejskiego i Rady UE 2016/679 z dnia 27 kwietnia 2016 r. w sprawie </w:t>
      </w:r>
      <w:r>
        <w:t>ochrony osób fizycznych w związku z przetwarzaniem danych osobowych i w sprawie swobodnego przepływu takich danych oraz uchylenia dyrektywy 95/46/WE (“RODO") informujemy, że;</w:t>
      </w:r>
    </w:p>
    <w:p w14:paraId="75C795ED" w14:textId="4BDC9D2E" w:rsidR="00BD5069" w:rsidRDefault="00530F0A">
      <w:pPr>
        <w:numPr>
          <w:ilvl w:val="0"/>
          <w:numId w:val="1"/>
        </w:numPr>
        <w:ind w:hanging="360"/>
      </w:pPr>
      <w:r>
        <w:t xml:space="preserve">Administratorem Pani/Pana danych osobowych jest Gmina </w:t>
      </w:r>
      <w:r w:rsidR="00EA43BF">
        <w:t>Miłakowo</w:t>
      </w:r>
      <w:r>
        <w:t xml:space="preserve"> reprezentowana prz</w:t>
      </w:r>
      <w:r>
        <w:t xml:space="preserve">ez </w:t>
      </w:r>
    </w:p>
    <w:p w14:paraId="04CFAE98" w14:textId="1A473A73" w:rsidR="00BD5069" w:rsidRDefault="00EA43BF">
      <w:pPr>
        <w:ind w:left="730"/>
      </w:pPr>
      <w:r>
        <w:t xml:space="preserve">Burmistrza Miłakowa, z siedzibą na ul. Olsztyńskiej 16, 14-310 Miłakowo, </w:t>
      </w:r>
      <w:r w:rsidRPr="00EA43BF">
        <w:t xml:space="preserve">NIP: 741-20-25-674, REGON: 510743692 </w:t>
      </w:r>
      <w:r>
        <w:t xml:space="preserve">, </w:t>
      </w:r>
      <w:r w:rsidRPr="00EA43BF">
        <w:t>tel. +48 (89) 757 83 00</w:t>
      </w:r>
      <w:r>
        <w:t xml:space="preserve">, strona internetowa: bip.miłakowo.pl, email: sekretariat@milakowo.eu </w:t>
      </w:r>
    </w:p>
    <w:p w14:paraId="2E69BCAF" w14:textId="268321CA" w:rsidR="00BD5069" w:rsidRDefault="00530F0A">
      <w:pPr>
        <w:numPr>
          <w:ilvl w:val="0"/>
          <w:numId w:val="1"/>
        </w:numPr>
        <w:ind w:hanging="360"/>
      </w:pPr>
      <w:r>
        <w:t>Inspektorem Ochrony Danych Osobowych (IOD) w U</w:t>
      </w:r>
      <w:r>
        <w:t xml:space="preserve">rzędzie </w:t>
      </w:r>
      <w:r w:rsidR="00EA43BF">
        <w:t>Miejskim w Miłakowie</w:t>
      </w:r>
      <w:r>
        <w:t xml:space="preserve"> jest                        </w:t>
      </w:r>
      <w:bookmarkStart w:id="0" w:name="_GoBack"/>
      <w:bookmarkEnd w:id="0"/>
      <w:r w:rsidRPr="00530F0A">
        <w:t xml:space="preserve">Waldemar </w:t>
      </w:r>
      <w:proofErr w:type="spellStart"/>
      <w:r w:rsidRPr="00530F0A">
        <w:t>Hypś</w:t>
      </w:r>
      <w:proofErr w:type="spellEnd"/>
      <w:r w:rsidRPr="00530F0A">
        <w:t xml:space="preserve">, </w:t>
      </w:r>
      <w:r w:rsidRPr="00EA43BF">
        <w:t xml:space="preserve">e-mail: </w:t>
      </w:r>
      <w:r w:rsidR="00EA43BF" w:rsidRPr="00EA43BF">
        <w:t>waldemar.hyps@cbi24.pl</w:t>
      </w:r>
    </w:p>
    <w:p w14:paraId="297859A5" w14:textId="77777777" w:rsidR="00BD5069" w:rsidRDefault="00530F0A">
      <w:pPr>
        <w:numPr>
          <w:ilvl w:val="0"/>
          <w:numId w:val="1"/>
        </w:numPr>
        <w:ind w:hanging="360"/>
      </w:pPr>
      <w:r>
        <w:t>Pani/Pana dane osobowe będą przetwarzane zgodnie z  art. 6 ust. 1 lit. c) RODO, w celu rozpatrzenia wniosku na dofinansowanie prac związanych z usuwani</w:t>
      </w:r>
      <w:r>
        <w:t>em wyrobów zawierających azbest.  Podstawa prawna: ustawa z dnia 19 czerwca 1997 r. o zakazie stosowania wyrobów zawierających azbest, rozporządzenie Ministra Gospodarki, Pracy i Polityki Społecznej z dnia 2 kwietnia 2004 r. w sprawie sposobów i warunków b</w:t>
      </w:r>
      <w:r>
        <w:t>ezpiecznego użytkowania i usuwania wyrobów zawierających azbest.</w:t>
      </w:r>
    </w:p>
    <w:p w14:paraId="0913E124" w14:textId="77777777" w:rsidR="00BD5069" w:rsidRDefault="00530F0A">
      <w:pPr>
        <w:numPr>
          <w:ilvl w:val="0"/>
          <w:numId w:val="1"/>
        </w:numPr>
        <w:ind w:hanging="360"/>
      </w:pPr>
      <w:r>
        <w:t>Podstawą prawną przetwarzania jest również art. 6 ust. 1 lit. e RODO, tj. przetwarzanie z tytułu wykonania zadań realizowanych w interesie publicznym Administratora, związanych z demontażem w</w:t>
      </w:r>
      <w:r>
        <w:t xml:space="preserve">yrobów zawierających azbest oraz ich transportem i unieszkodliwieniem. </w:t>
      </w:r>
    </w:p>
    <w:p w14:paraId="5AB0DF85" w14:textId="77777777" w:rsidR="00BD5069" w:rsidRDefault="00530F0A">
      <w:pPr>
        <w:numPr>
          <w:ilvl w:val="0"/>
          <w:numId w:val="1"/>
        </w:numPr>
        <w:ind w:hanging="360"/>
      </w:pPr>
      <w:r>
        <w:t>Odbiorcą Pani/Pana danych osobowych w zakresie imienia i nazwiska, adresu nieruchomości, numeru telefonu oraz adresu e-mail będzie firma wykonująca prace obejmujące demontaż, transport</w:t>
      </w:r>
      <w:r>
        <w:t xml:space="preserve"> i unieszkodliwienie wyrobów azbestowych, która zostanie wyłoniona w drodze przetargu ogłoszonego przez Gminę Dalików. Odbiorcami Pani/Pana danych osobowych może być również Wojewódzki Fundusz Ochrony Środowiska i Gospodarki Wodnej w Olsztynie oraz organy </w:t>
      </w:r>
      <w:r>
        <w:t>publiczne, zgodnie z przepisami powszechnie obowiązującego prawa.</w:t>
      </w:r>
    </w:p>
    <w:p w14:paraId="4E7BC90F" w14:textId="77777777" w:rsidR="00BD5069" w:rsidRDefault="00530F0A">
      <w:pPr>
        <w:numPr>
          <w:ilvl w:val="0"/>
          <w:numId w:val="1"/>
        </w:numPr>
        <w:ind w:hanging="360"/>
      </w:pPr>
      <w:r>
        <w:t>Nie przekazujemy Pani/Pana danych osobowych poza teren Polski.</w:t>
      </w:r>
    </w:p>
    <w:p w14:paraId="7DDD12D2" w14:textId="77777777" w:rsidR="00BD5069" w:rsidRDefault="00530F0A">
      <w:pPr>
        <w:numPr>
          <w:ilvl w:val="0"/>
          <w:numId w:val="1"/>
        </w:numPr>
        <w:ind w:hanging="360"/>
      </w:pPr>
      <w:r>
        <w:t>Pani/Pana dane osobowe przechowywane przez okres niezbędny do realizacji wskazanych w pkt. 3 celów, a po tym czasie przez okres</w:t>
      </w:r>
      <w:r>
        <w:t xml:space="preserve"> oraz w zakresie wymaganym przez przepisy prawa.</w:t>
      </w:r>
    </w:p>
    <w:p w14:paraId="25280258" w14:textId="77777777" w:rsidR="00BD5069" w:rsidRDefault="00530F0A">
      <w:pPr>
        <w:numPr>
          <w:ilvl w:val="0"/>
          <w:numId w:val="1"/>
        </w:numPr>
        <w:ind w:hanging="360"/>
      </w:pPr>
      <w:r>
        <w:t>W związku z przetwarzaniem Pani/Pana danych osobowych przysługuje Pani/Panu;</w:t>
      </w:r>
    </w:p>
    <w:p w14:paraId="0AEEADC8" w14:textId="77777777" w:rsidR="00BD5069" w:rsidRDefault="00530F0A">
      <w:pPr>
        <w:numPr>
          <w:ilvl w:val="0"/>
          <w:numId w:val="2"/>
        </w:numPr>
        <w:ind w:hanging="360"/>
      </w:pPr>
      <w:r>
        <w:t>prawo dostępu do danych oraz otrzymania ich kopii</w:t>
      </w:r>
    </w:p>
    <w:p w14:paraId="018D93E6" w14:textId="77777777" w:rsidR="00BD5069" w:rsidRDefault="00530F0A">
      <w:pPr>
        <w:numPr>
          <w:ilvl w:val="0"/>
          <w:numId w:val="2"/>
        </w:numPr>
        <w:ind w:hanging="360"/>
      </w:pPr>
      <w:r>
        <w:t xml:space="preserve">prawo do sprostowania (poprawiania) danych </w:t>
      </w:r>
    </w:p>
    <w:p w14:paraId="2F6F818C" w14:textId="77777777" w:rsidR="00BD5069" w:rsidRDefault="00530F0A">
      <w:pPr>
        <w:numPr>
          <w:ilvl w:val="0"/>
          <w:numId w:val="2"/>
        </w:numPr>
        <w:ind w:hanging="360"/>
      </w:pPr>
      <w:r>
        <w:t xml:space="preserve">prawo do ograniczenia przetwarzania </w:t>
      </w:r>
      <w:r>
        <w:t>danych</w:t>
      </w:r>
    </w:p>
    <w:p w14:paraId="63C9AB07" w14:textId="77777777" w:rsidR="00BD5069" w:rsidRDefault="00530F0A">
      <w:pPr>
        <w:numPr>
          <w:ilvl w:val="0"/>
          <w:numId w:val="2"/>
        </w:numPr>
        <w:ind w:hanging="360"/>
      </w:pPr>
      <w:r>
        <w:t>prawo do wniesienia sprzeciwu wobec przetwarzania danych</w:t>
      </w:r>
    </w:p>
    <w:p w14:paraId="4AB328B6" w14:textId="77777777" w:rsidR="00BD5069" w:rsidRDefault="00530F0A">
      <w:pPr>
        <w:numPr>
          <w:ilvl w:val="0"/>
          <w:numId w:val="2"/>
        </w:numPr>
        <w:ind w:hanging="360"/>
      </w:pPr>
      <w:r>
        <w:t>prawo do wniesienia skargi do organu nadzorczego (Prezesa Urzędu Ochrony Danych) – w przypadku, gdy uważa Pani/Pan, że przetwarzamy Pani/Pana dane niezgodnie z prawem.</w:t>
      </w:r>
    </w:p>
    <w:p w14:paraId="562DA555" w14:textId="77777777" w:rsidR="00BD5069" w:rsidRDefault="00530F0A">
      <w:pPr>
        <w:numPr>
          <w:ilvl w:val="0"/>
          <w:numId w:val="3"/>
        </w:numPr>
        <w:ind w:hanging="360"/>
      </w:pPr>
      <w:r>
        <w:t>Podanie danych osobowych</w:t>
      </w:r>
      <w:r>
        <w:t xml:space="preserve"> jest obowiązkowe. Niepodanie danych osobowych będzie skutkowało wezwaniem do ich uzupełnienia, a w przypadku nieuzupełnienia pozostawieniem wniosku bez rozpoznania.</w:t>
      </w:r>
    </w:p>
    <w:p w14:paraId="302C9834" w14:textId="77777777" w:rsidR="00BD5069" w:rsidRDefault="00530F0A">
      <w:pPr>
        <w:numPr>
          <w:ilvl w:val="0"/>
          <w:numId w:val="3"/>
        </w:numPr>
        <w:ind w:hanging="360"/>
      </w:pPr>
      <w:r>
        <w:t>Przetwarzanie Pani/Pana danych osobowych nie będzie podlegało zautomatyzowanemu podejmowan</w:t>
      </w:r>
      <w:r>
        <w:t>iu decyzji, w tym profilowaniu.</w:t>
      </w:r>
    </w:p>
    <w:sectPr w:rsidR="00BD5069">
      <w:pgSz w:w="12239" w:h="15839"/>
      <w:pgMar w:top="1440" w:right="1436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C0AD0"/>
    <w:multiLevelType w:val="hybridMultilevel"/>
    <w:tmpl w:val="E278BBB2"/>
    <w:lvl w:ilvl="0" w:tplc="23FA9EF6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4218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E2E3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3461D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907F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04D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F838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AE96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20FC6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3E835C8"/>
    <w:multiLevelType w:val="hybridMultilevel"/>
    <w:tmpl w:val="EE9EEA8E"/>
    <w:lvl w:ilvl="0" w:tplc="FB0EF3C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1649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348B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709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52EB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22EE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D42C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00EE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1623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6871DA"/>
    <w:multiLevelType w:val="hybridMultilevel"/>
    <w:tmpl w:val="F7308898"/>
    <w:lvl w:ilvl="0" w:tplc="963025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66F4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3688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A264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DCCE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9211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E60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2604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84B7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069"/>
    <w:rsid w:val="000F3D69"/>
    <w:rsid w:val="00530F0A"/>
    <w:rsid w:val="006114C3"/>
    <w:rsid w:val="00BD5069"/>
    <w:rsid w:val="00EA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8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9" w:line="25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9" w:line="250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</vt:lpstr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</dc:title>
  <dc:creator>Gmina</dc:creator>
  <cp:lastModifiedBy>Anna Tomasz</cp:lastModifiedBy>
  <cp:revision>2</cp:revision>
  <dcterms:created xsi:type="dcterms:W3CDTF">2024-09-05T13:01:00Z</dcterms:created>
  <dcterms:modified xsi:type="dcterms:W3CDTF">2024-09-05T13:01:00Z</dcterms:modified>
</cp:coreProperties>
</file>