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6F" w:rsidRPr="00823A60" w:rsidRDefault="00860A03" w:rsidP="00823A60">
      <w:pPr>
        <w:jc w:val="right"/>
        <w:rPr>
          <w:rFonts w:ascii="Verdana" w:hAnsi="Verdana" w:cs="Times New Roman"/>
        </w:rPr>
      </w:pPr>
      <w:r w:rsidRPr="00823A60">
        <w:rPr>
          <w:rFonts w:ascii="Verdana" w:hAnsi="Verdana" w:cs="Times New Roman"/>
        </w:rPr>
        <w:t>Miłakowo, 14.12.2021r.</w:t>
      </w:r>
    </w:p>
    <w:p w:rsidR="00860A03" w:rsidRPr="00823A60" w:rsidRDefault="007C0CCF" w:rsidP="00823A60">
      <w:pPr>
        <w:jc w:val="center"/>
        <w:rPr>
          <w:rFonts w:ascii="Verdana" w:hAnsi="Verdana" w:cs="Times New Roman"/>
        </w:rPr>
      </w:pPr>
      <w:r w:rsidRPr="00823A60">
        <w:rPr>
          <w:rFonts w:ascii="Verdana" w:hAnsi="Verdana" w:cs="Times New Roman"/>
        </w:rPr>
        <w:t>BURMISTRZ MIŁAKOWA</w:t>
      </w:r>
    </w:p>
    <w:p w:rsidR="00A32BA8" w:rsidRPr="00823A60" w:rsidRDefault="00A32BA8" w:rsidP="00823A60">
      <w:pPr>
        <w:rPr>
          <w:rFonts w:ascii="Verdana" w:hAnsi="Verdana" w:cs="Times New Roman"/>
        </w:rPr>
      </w:pPr>
      <w:r w:rsidRPr="00823A60">
        <w:rPr>
          <w:rFonts w:ascii="Verdana" w:hAnsi="Verdana" w:cs="Times New Roman"/>
        </w:rPr>
        <w:t>RGT.6220.5.2021</w:t>
      </w:r>
    </w:p>
    <w:p w:rsidR="00860A03" w:rsidRPr="00823A60" w:rsidRDefault="00860A03" w:rsidP="00823A60">
      <w:pPr>
        <w:spacing w:after="0" w:line="240" w:lineRule="auto"/>
        <w:jc w:val="center"/>
        <w:rPr>
          <w:rFonts w:ascii="Verdana" w:hAnsi="Verdana" w:cs="Times New Roman"/>
          <w:b/>
        </w:rPr>
      </w:pPr>
      <w:r w:rsidRPr="00823A60">
        <w:rPr>
          <w:rFonts w:ascii="Verdana" w:hAnsi="Verdana" w:cs="Times New Roman"/>
          <w:b/>
        </w:rPr>
        <w:t>OBWIESZCZENIE</w:t>
      </w:r>
    </w:p>
    <w:p w:rsidR="007A7234" w:rsidRPr="00823A60" w:rsidRDefault="007A7234" w:rsidP="00823A60">
      <w:pPr>
        <w:spacing w:after="0" w:line="240" w:lineRule="auto"/>
        <w:jc w:val="center"/>
        <w:rPr>
          <w:rFonts w:ascii="Verdana" w:hAnsi="Verdana" w:cs="Times New Roman"/>
          <w:b/>
        </w:rPr>
      </w:pPr>
      <w:r w:rsidRPr="00823A60">
        <w:rPr>
          <w:rFonts w:ascii="Verdana" w:hAnsi="Verdana" w:cs="Times New Roman"/>
          <w:b/>
        </w:rPr>
        <w:t>o postępowaniu administracyjnym prowadzonym z udziałem społeczeństwa</w:t>
      </w:r>
    </w:p>
    <w:p w:rsidR="007A7234" w:rsidRPr="00823A60" w:rsidRDefault="007A7234" w:rsidP="00823A60">
      <w:pPr>
        <w:jc w:val="center"/>
        <w:rPr>
          <w:rFonts w:ascii="Verdana" w:hAnsi="Verdana" w:cs="Times New Roman"/>
        </w:rPr>
      </w:pPr>
    </w:p>
    <w:p w:rsidR="007A7234" w:rsidRPr="00823A60" w:rsidRDefault="007A7234" w:rsidP="00823A60">
      <w:pPr>
        <w:ind w:firstLine="708"/>
        <w:jc w:val="center"/>
        <w:rPr>
          <w:rFonts w:ascii="Verdana" w:hAnsi="Verdana" w:cs="Times New Roman"/>
        </w:rPr>
      </w:pPr>
      <w:r w:rsidRPr="00823A60">
        <w:rPr>
          <w:rFonts w:ascii="Verdana" w:hAnsi="Verdana" w:cs="Times New Roman"/>
        </w:rPr>
        <w:t>Na podstawie art. 30 i 33 ust. 1, w związku z art. 79 ust. 1 ustawy z dnia 3 października 2008r. o udostępnianiu informacji o środowisku i jego ochronie, udziale społeczeństwa w ochronie środowiska oraz o ocenach oddziaływania na środowisko (Dz.U. z 2021r., poz. 247 ze zm.) – zwaną dalej: „ustawą o udostępnianiu informacji”,</w:t>
      </w:r>
    </w:p>
    <w:p w:rsidR="007A7234" w:rsidRPr="00823A60" w:rsidRDefault="00590682" w:rsidP="00823A60">
      <w:pPr>
        <w:jc w:val="center"/>
        <w:rPr>
          <w:rFonts w:ascii="Verdana" w:hAnsi="Verdana" w:cs="Times New Roman"/>
        </w:rPr>
      </w:pPr>
      <w:r w:rsidRPr="00823A60">
        <w:rPr>
          <w:rFonts w:ascii="Verdana" w:hAnsi="Verdana" w:cs="Times New Roman"/>
        </w:rPr>
        <w:t>p</w:t>
      </w:r>
      <w:r w:rsidR="007A7234" w:rsidRPr="00823A60">
        <w:rPr>
          <w:rFonts w:ascii="Verdana" w:hAnsi="Verdana" w:cs="Times New Roman"/>
        </w:rPr>
        <w:t>odaję do publicznej wiadomości, że</w:t>
      </w:r>
    </w:p>
    <w:p w:rsidR="004641BA" w:rsidRPr="00823A60" w:rsidRDefault="00590682" w:rsidP="00823A60">
      <w:pPr>
        <w:spacing w:after="0" w:line="240" w:lineRule="auto"/>
        <w:ind w:firstLine="709"/>
        <w:jc w:val="center"/>
        <w:rPr>
          <w:rFonts w:ascii="Verdana" w:eastAsia="Times New Roman" w:hAnsi="Verdana" w:cs="Times New Roman"/>
          <w:b/>
          <w:i/>
          <w:lang w:eastAsia="pl-PL"/>
        </w:rPr>
      </w:pPr>
      <w:r w:rsidRPr="00823A60">
        <w:rPr>
          <w:rFonts w:ascii="Verdana" w:hAnsi="Verdana" w:cs="Times New Roman"/>
        </w:rPr>
        <w:t>p</w:t>
      </w:r>
      <w:r w:rsidR="007A7234" w:rsidRPr="00823A60">
        <w:rPr>
          <w:rFonts w:ascii="Verdana" w:hAnsi="Verdana" w:cs="Times New Roman"/>
        </w:rPr>
        <w:t xml:space="preserve">rzez Burmistrza Miłakowa prowadzone jest postępowanie w sprawie wydania </w:t>
      </w:r>
      <w:r w:rsidR="007C0CCF" w:rsidRPr="00823A60">
        <w:rPr>
          <w:rFonts w:ascii="Verdana" w:hAnsi="Verdana" w:cs="Times New Roman"/>
        </w:rPr>
        <w:t>decyzji o </w:t>
      </w:r>
      <w:r w:rsidR="004641BA" w:rsidRPr="00823A60">
        <w:rPr>
          <w:rFonts w:ascii="Verdana" w:hAnsi="Verdana" w:cs="Times New Roman"/>
        </w:rPr>
        <w:t xml:space="preserve">środowiskowych uwarunkowaniach dla przedsięwzięcia polegającego na </w:t>
      </w:r>
      <w:r w:rsidR="004641BA" w:rsidRPr="00823A60">
        <w:rPr>
          <w:rFonts w:ascii="Verdana" w:eastAsia="Calibri" w:hAnsi="Verdana" w:cs="Times New Roman"/>
          <w:lang w:eastAsia="pl-PL"/>
        </w:rPr>
        <w:t>„</w:t>
      </w:r>
      <w:r w:rsidR="004641BA" w:rsidRPr="00823A60">
        <w:rPr>
          <w:rFonts w:ascii="Verdana" w:eastAsia="Times New Roman" w:hAnsi="Verdana" w:cs="Times New Roman"/>
          <w:b/>
          <w:i/>
          <w:lang w:eastAsia="pl-PL"/>
        </w:rPr>
        <w:t>budowie instalacji do przetwarzania odpadów pochodzących głównie z czyszczenia separatorów związków ropopochodnych oraz studzienek kanalizacji deszczowej, plano</w:t>
      </w:r>
      <w:r w:rsidR="00823A60">
        <w:rPr>
          <w:rFonts w:ascii="Verdana" w:eastAsia="Times New Roman" w:hAnsi="Verdana" w:cs="Times New Roman"/>
          <w:b/>
          <w:i/>
          <w:lang w:eastAsia="pl-PL"/>
        </w:rPr>
        <w:t>wanego na działce nr 643 (obręb</w:t>
      </w:r>
      <w:r w:rsidR="004641BA" w:rsidRPr="00823A60">
        <w:rPr>
          <w:rFonts w:ascii="Verdana" w:eastAsia="Times New Roman" w:hAnsi="Verdana" w:cs="Times New Roman"/>
          <w:b/>
          <w:i/>
          <w:lang w:eastAsia="pl-PL"/>
        </w:rPr>
        <w:t xml:space="preserve"> 001 miasto Miłakowo, gm. Miłakowo).”</w:t>
      </w:r>
    </w:p>
    <w:p w:rsidR="007A7234" w:rsidRPr="00823A60" w:rsidRDefault="004641BA" w:rsidP="00823A60">
      <w:pPr>
        <w:jc w:val="center"/>
        <w:rPr>
          <w:rFonts w:ascii="Verdana" w:eastAsia="Times New Roman" w:hAnsi="Verdana" w:cs="Times New Roman"/>
          <w:lang w:eastAsia="pl-PL"/>
        </w:rPr>
      </w:pPr>
      <w:r w:rsidRPr="00823A60">
        <w:rPr>
          <w:rFonts w:ascii="Verdana" w:hAnsi="Verdana" w:cs="Times New Roman"/>
        </w:rPr>
        <w:t>Przedmiotowe postępowanie zostało wszczęte na wniosek firmy</w:t>
      </w:r>
      <w:r w:rsidR="007C0CCF" w:rsidRPr="00823A60">
        <w:rPr>
          <w:rFonts w:ascii="Verdana" w:hAnsi="Verdana" w:cs="Times New Roman"/>
        </w:rPr>
        <w:t>:</w:t>
      </w:r>
      <w:r w:rsidRPr="00823A60">
        <w:rPr>
          <w:rFonts w:ascii="Verdana" w:hAnsi="Verdana" w:cs="Times New Roman"/>
        </w:rPr>
        <w:t xml:space="preserve"> </w:t>
      </w:r>
      <w:r w:rsidRPr="00823A60">
        <w:rPr>
          <w:rFonts w:ascii="Verdana" w:eastAsia="Times New Roman" w:hAnsi="Verdana" w:cs="Times New Roman"/>
          <w:lang w:eastAsia="pl-PL"/>
        </w:rPr>
        <w:t xml:space="preserve">EKO – SYSTEM Sp. z </w:t>
      </w:r>
      <w:r w:rsidR="007C0CCF" w:rsidRPr="00823A60">
        <w:rPr>
          <w:rFonts w:ascii="Verdana" w:eastAsia="Times New Roman" w:hAnsi="Verdana" w:cs="Times New Roman"/>
          <w:lang w:eastAsia="pl-PL"/>
        </w:rPr>
        <w:t>o.o., Ługwałd </w:t>
      </w:r>
      <w:r w:rsidR="00245631" w:rsidRPr="00823A60">
        <w:rPr>
          <w:rFonts w:ascii="Verdana" w:eastAsia="Times New Roman" w:hAnsi="Verdana" w:cs="Times New Roman"/>
          <w:lang w:eastAsia="pl-PL"/>
        </w:rPr>
        <w:t>42, 11-001 Dywity.</w:t>
      </w:r>
    </w:p>
    <w:p w:rsidR="00590682" w:rsidRPr="00823A60" w:rsidRDefault="00590682"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t>Inwestycja ta, zgodnie z § 2 ust. 1 pkt 41 oraz § 3 ust. 1 pkt 80 rozporządzenia Rady Ministrów z dnia 10 września 2019r. w sprawie przedsięwzięć mogących znacząco oddziaływać na środowisko (Dz.U. z 2019, poz. 1839), należy do przedsięwzięć mogących zawsze znacząco oddziaływać na środowisko.</w:t>
      </w:r>
    </w:p>
    <w:p w:rsidR="00590682" w:rsidRPr="00823A60" w:rsidRDefault="00590682"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t xml:space="preserve">Zgodnie z art. 79 ust. 1 </w:t>
      </w:r>
      <w:r w:rsidRPr="00823A60">
        <w:rPr>
          <w:rFonts w:ascii="Verdana" w:eastAsia="Times New Roman" w:hAnsi="Verdana" w:cs="Times New Roman"/>
          <w:i/>
          <w:lang w:eastAsia="pl-PL"/>
        </w:rPr>
        <w:t>ustawy o udostępnianiu informacji</w:t>
      </w:r>
      <w:r w:rsidRPr="00823A60">
        <w:rPr>
          <w:rFonts w:ascii="Verdana" w:eastAsia="Times New Roman" w:hAnsi="Verdana" w:cs="Times New Roman"/>
          <w:lang w:eastAsia="pl-PL"/>
        </w:rPr>
        <w:t xml:space="preserve"> postępowanie niniejsze prowadzone jest z udziałem społeczeństwa. Raport o oddziaływaniu przedsięwzięci</w:t>
      </w:r>
      <w:r w:rsidR="00057DBC" w:rsidRPr="00823A60">
        <w:rPr>
          <w:rFonts w:ascii="Verdana" w:eastAsia="Times New Roman" w:hAnsi="Verdana" w:cs="Times New Roman"/>
          <w:lang w:eastAsia="pl-PL"/>
        </w:rPr>
        <w:t>a</w:t>
      </w:r>
      <w:r w:rsidRPr="00823A60">
        <w:rPr>
          <w:rFonts w:ascii="Verdana" w:eastAsia="Times New Roman" w:hAnsi="Verdana" w:cs="Times New Roman"/>
          <w:lang w:eastAsia="pl-PL"/>
        </w:rPr>
        <w:t xml:space="preserve"> na środowisko (zwany dalej: „</w:t>
      </w:r>
      <w:r w:rsidRPr="00823A60">
        <w:rPr>
          <w:rFonts w:ascii="Verdana" w:eastAsia="Times New Roman" w:hAnsi="Verdana" w:cs="Times New Roman"/>
          <w:i/>
          <w:lang w:eastAsia="pl-PL"/>
        </w:rPr>
        <w:t>raportem</w:t>
      </w:r>
      <w:r w:rsidRPr="00823A60">
        <w:rPr>
          <w:rFonts w:ascii="Verdana" w:eastAsia="Times New Roman" w:hAnsi="Verdana" w:cs="Times New Roman"/>
          <w:lang w:eastAsia="pl-PL"/>
        </w:rPr>
        <w:t>” został p</w:t>
      </w:r>
      <w:r w:rsidR="00516BFD" w:rsidRPr="00823A60">
        <w:rPr>
          <w:rFonts w:ascii="Verdana" w:eastAsia="Times New Roman" w:hAnsi="Verdana" w:cs="Times New Roman"/>
          <w:lang w:eastAsia="pl-PL"/>
        </w:rPr>
        <w:t xml:space="preserve">rzedłożony w dniu 10.08.2021r. </w:t>
      </w:r>
      <w:r w:rsidRPr="00823A60">
        <w:rPr>
          <w:rFonts w:ascii="Verdana" w:eastAsia="Times New Roman" w:hAnsi="Verdana" w:cs="Times New Roman"/>
          <w:lang w:eastAsia="pl-PL"/>
        </w:rPr>
        <w:t xml:space="preserve">Właściwym organem do wydania przedmiotowej decyzji jest Burmistrz Miłakowa. Organami właściwymi do uzgodnienia warunków realizacji przedsięwzięcia są: Regionalny Dyrektor Ochrony Środowiska w Olsztynie, </w:t>
      </w:r>
      <w:r w:rsidR="00F530F5" w:rsidRPr="00823A60">
        <w:rPr>
          <w:rFonts w:ascii="Verdana" w:eastAsia="Times New Roman" w:hAnsi="Verdana" w:cs="Times New Roman"/>
          <w:lang w:eastAsia="pl-PL"/>
        </w:rPr>
        <w:t>Dyrektor Regionalnego Zarządu Gospodarki Wodnej w Gdańsku</w:t>
      </w:r>
      <w:r w:rsidR="00516BFD" w:rsidRPr="00823A60">
        <w:rPr>
          <w:rFonts w:ascii="Verdana" w:eastAsia="Times New Roman" w:hAnsi="Verdana" w:cs="Times New Roman"/>
          <w:lang w:eastAsia="pl-PL"/>
        </w:rPr>
        <w:t xml:space="preserve">, Państwowego Gospodarstwa Wodnego Wody Polskie. </w:t>
      </w:r>
      <w:r w:rsidRPr="00823A60">
        <w:rPr>
          <w:rFonts w:ascii="Verdana" w:eastAsia="Times New Roman" w:hAnsi="Verdana" w:cs="Times New Roman"/>
          <w:lang w:eastAsia="pl-PL"/>
        </w:rPr>
        <w:t xml:space="preserve">Organem właściwym do wydania opinii w sprawie jest Państwowy Powiatowy Inspektor Sanitarny w Ostródzie. </w:t>
      </w:r>
      <w:r w:rsidR="00516BFD" w:rsidRPr="00823A60">
        <w:rPr>
          <w:rFonts w:ascii="Verdana" w:eastAsia="Times New Roman" w:hAnsi="Verdana" w:cs="Times New Roman"/>
          <w:lang w:eastAsia="pl-PL"/>
        </w:rPr>
        <w:t xml:space="preserve">W toku prowadzonego postępowania uzyskano pozytywne uzgodnienia </w:t>
      </w:r>
      <w:r w:rsidR="00057DBC" w:rsidRPr="00823A60">
        <w:rPr>
          <w:rFonts w:ascii="Verdana" w:eastAsia="Times New Roman" w:hAnsi="Verdana" w:cs="Times New Roman"/>
          <w:lang w:eastAsia="pl-PL"/>
        </w:rPr>
        <w:t>i opinie</w:t>
      </w:r>
      <w:r w:rsidR="00516BFD" w:rsidRPr="00823A60">
        <w:rPr>
          <w:rFonts w:ascii="Verdana" w:eastAsia="Times New Roman" w:hAnsi="Verdana" w:cs="Times New Roman"/>
          <w:lang w:eastAsia="pl-PL"/>
        </w:rPr>
        <w:t>.</w:t>
      </w:r>
    </w:p>
    <w:p w:rsidR="00516BFD" w:rsidRPr="00823A60" w:rsidRDefault="00516BFD"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t>Zgodnie z art. 34 ustawy o udostępnianiu informacji uwagi i wnioski mogą być wnoszone w formie pisemnej lub ustnie do protokołu (w siedzibie Urzędu), lub za pomocą środków komunikacji elektronicznej bez konieczności opatrywania ich bezpiecznym podpisem elektronicznym. Uwagi lub wnioski złożone po upływie wyznaczonego terminu, pozostawia się bez rozpatrzeni</w:t>
      </w:r>
      <w:r w:rsidR="001C3940" w:rsidRPr="00823A60">
        <w:rPr>
          <w:rFonts w:ascii="Verdana" w:eastAsia="Times New Roman" w:hAnsi="Verdana" w:cs="Times New Roman"/>
          <w:lang w:eastAsia="pl-PL"/>
        </w:rPr>
        <w:t>a</w:t>
      </w:r>
      <w:r w:rsidRPr="00823A60">
        <w:rPr>
          <w:rFonts w:ascii="Verdana" w:eastAsia="Times New Roman" w:hAnsi="Verdana" w:cs="Times New Roman"/>
          <w:lang w:eastAsia="pl-PL"/>
        </w:rPr>
        <w:t xml:space="preserve">, zgodnie z art. 35 </w:t>
      </w:r>
      <w:r w:rsidRPr="00823A60">
        <w:rPr>
          <w:rFonts w:ascii="Verdana" w:eastAsia="Times New Roman" w:hAnsi="Verdana" w:cs="Times New Roman"/>
          <w:i/>
          <w:lang w:eastAsia="pl-PL"/>
        </w:rPr>
        <w:t>ustawy o udostępnianiu informacji.</w:t>
      </w:r>
    </w:p>
    <w:p w:rsidR="00B52E0F" w:rsidRPr="00823A60" w:rsidRDefault="001C3940"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lastRenderedPageBreak/>
        <w:t xml:space="preserve">Zgodnie z art. 37 ustawy o udostępnianiu informacji organ prowadzący postępowanie rozpatruje uwagi i wnioski wniesione </w:t>
      </w:r>
      <w:r w:rsidR="00830964" w:rsidRPr="00823A60">
        <w:rPr>
          <w:rFonts w:ascii="Verdana" w:eastAsia="Times New Roman" w:hAnsi="Verdana" w:cs="Times New Roman"/>
          <w:lang w:eastAsia="pl-PL"/>
        </w:rPr>
        <w:t>w ramach udziału społeczeństwa w uzasadnieniu decyzji, niezależnie od wymagań wynikających z przepisów ustawy z dnia 14 czerwca 1960 roku Kodeks postępowania administracyjnego (Dz.U. z 2021r. poz. 735 ze zm.), podaje inform</w:t>
      </w:r>
      <w:r w:rsidR="00387F33" w:rsidRPr="00823A60">
        <w:rPr>
          <w:rFonts w:ascii="Verdana" w:eastAsia="Times New Roman" w:hAnsi="Verdana" w:cs="Times New Roman"/>
          <w:lang w:eastAsia="pl-PL"/>
        </w:rPr>
        <w:t>a</w:t>
      </w:r>
      <w:r w:rsidR="00830964" w:rsidRPr="00823A60">
        <w:rPr>
          <w:rFonts w:ascii="Verdana" w:eastAsia="Times New Roman" w:hAnsi="Verdana" w:cs="Times New Roman"/>
          <w:lang w:eastAsia="pl-PL"/>
        </w:rPr>
        <w:t xml:space="preserve">cję o udziale społeczeństwa w postępowaniu oraz o tym, w jaki sposób zostały wzięte pod uwagę i w jakim zakresie zostały uwzględnione uwag i wnioski zgłoszone w </w:t>
      </w:r>
      <w:bookmarkStart w:id="0" w:name="_GoBack"/>
      <w:bookmarkEnd w:id="0"/>
      <w:r w:rsidR="00830964" w:rsidRPr="00823A60">
        <w:rPr>
          <w:rFonts w:ascii="Verdana" w:eastAsia="Times New Roman" w:hAnsi="Verdana" w:cs="Times New Roman"/>
          <w:lang w:eastAsia="pl-PL"/>
        </w:rPr>
        <w:t>związku z udziałem społeczeństwa.</w:t>
      </w:r>
    </w:p>
    <w:p w:rsidR="001C3940" w:rsidRPr="00823A60" w:rsidRDefault="00830964"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t xml:space="preserve">Jednocześnie zawiadamiam wszystkich zainteresowanych o możliwości zapoznania się z dokumentacją sprawy </w:t>
      </w:r>
      <w:r w:rsidR="00387F33" w:rsidRPr="00823A60">
        <w:rPr>
          <w:rFonts w:ascii="Verdana" w:eastAsia="Times New Roman" w:hAnsi="Verdana" w:cs="Times New Roman"/>
          <w:lang w:eastAsia="pl-PL"/>
        </w:rPr>
        <w:t xml:space="preserve">zgromadzoną w celu wydania decyzji o środowiskowych uwarunkowaniach </w:t>
      </w:r>
      <w:r w:rsidR="00B52E0F" w:rsidRPr="00823A60">
        <w:rPr>
          <w:rFonts w:ascii="Verdana" w:eastAsia="Times New Roman" w:hAnsi="Verdana" w:cs="Times New Roman"/>
          <w:lang w:eastAsia="pl-PL"/>
        </w:rPr>
        <w:t xml:space="preserve">tj. wnioskiem o wydanie decyzji, raportem o oddziaływaniu przedsięwzięcia na środowisk, opiniami i uzgodnieniami organów uzgadniających </w:t>
      </w:r>
      <w:r w:rsidR="00387F33" w:rsidRPr="00823A60">
        <w:rPr>
          <w:rFonts w:ascii="Verdana" w:eastAsia="Times New Roman" w:hAnsi="Verdana" w:cs="Times New Roman"/>
          <w:lang w:eastAsia="pl-PL"/>
        </w:rPr>
        <w:t>oraz składania uwag i wniosków terminie 30 dni od daty ogłoszenia niniejszego zawiadomienia tj. 15 grudn</w:t>
      </w:r>
      <w:r w:rsidR="00823A60">
        <w:rPr>
          <w:rFonts w:ascii="Verdana" w:eastAsia="Times New Roman" w:hAnsi="Verdana" w:cs="Times New Roman"/>
          <w:lang w:eastAsia="pl-PL"/>
        </w:rPr>
        <w:t>ia 2021r. do 14 stycznia 2022r.</w:t>
      </w:r>
    </w:p>
    <w:p w:rsidR="00387F33" w:rsidRPr="00823A60" w:rsidRDefault="00387F33" w:rsidP="00823A60">
      <w:pPr>
        <w:jc w:val="center"/>
        <w:rPr>
          <w:rFonts w:ascii="Verdana" w:eastAsia="Times New Roman" w:hAnsi="Verdana" w:cs="Times New Roman"/>
          <w:lang w:eastAsia="pl-PL"/>
        </w:rPr>
      </w:pPr>
    </w:p>
    <w:p w:rsidR="00387F33" w:rsidRPr="00823A60" w:rsidRDefault="00387F33" w:rsidP="00823A60">
      <w:pPr>
        <w:ind w:firstLine="708"/>
        <w:jc w:val="center"/>
        <w:rPr>
          <w:rFonts w:ascii="Verdana" w:eastAsia="Times New Roman" w:hAnsi="Verdana" w:cs="Times New Roman"/>
          <w:lang w:eastAsia="pl-PL"/>
        </w:rPr>
      </w:pPr>
      <w:r w:rsidRPr="00823A60">
        <w:rPr>
          <w:rFonts w:ascii="Verdana" w:eastAsia="Times New Roman" w:hAnsi="Verdana" w:cs="Times New Roman"/>
          <w:lang w:eastAsia="pl-PL"/>
        </w:rPr>
        <w:t>Niniejsze obwieszczenie zostaje zamieszczone na stronie Biuletynu Informacji Publicznej Urzędu Miejskiego w Miłakowie, wywieszone na tablicy ogłoszeń w siedzibie Urzędu Miejskiego w Miłakowie, ul. Olsztyńska 16, 14-310 Miłakowo.</w:t>
      </w:r>
    </w:p>
    <w:p w:rsidR="00B52E0F" w:rsidRPr="00823A60" w:rsidRDefault="00B52E0F" w:rsidP="00823A60">
      <w:pPr>
        <w:ind w:left="4956" w:firstLine="708"/>
        <w:jc w:val="right"/>
        <w:rPr>
          <w:rFonts w:ascii="Verdana" w:eastAsia="Times New Roman" w:hAnsi="Verdana" w:cs="Times New Roman"/>
          <w:lang w:eastAsia="pl-PL"/>
        </w:rPr>
      </w:pPr>
    </w:p>
    <w:p w:rsidR="00B52E0F" w:rsidRPr="00823A60" w:rsidRDefault="00B52E0F" w:rsidP="00823A60">
      <w:pPr>
        <w:ind w:left="4956" w:firstLine="708"/>
        <w:jc w:val="right"/>
        <w:rPr>
          <w:rFonts w:ascii="Verdana" w:eastAsia="Times New Roman" w:hAnsi="Verdana" w:cs="Times New Roman"/>
          <w:lang w:eastAsia="pl-PL"/>
        </w:rPr>
      </w:pPr>
      <w:r w:rsidRPr="00823A60">
        <w:rPr>
          <w:rFonts w:ascii="Verdana" w:eastAsia="Times New Roman" w:hAnsi="Verdana" w:cs="Times New Roman"/>
          <w:lang w:eastAsia="pl-PL"/>
        </w:rPr>
        <w:t>Burmistrz Miłakowa</w:t>
      </w:r>
      <w:r w:rsidR="00823A60">
        <w:rPr>
          <w:rFonts w:ascii="Verdana" w:eastAsia="Times New Roman" w:hAnsi="Verdana" w:cs="Times New Roman"/>
          <w:lang w:eastAsia="pl-PL"/>
        </w:rPr>
        <w:br/>
      </w:r>
      <w:r w:rsidRPr="00823A60">
        <w:rPr>
          <w:rFonts w:ascii="Verdana" w:eastAsia="Times New Roman" w:hAnsi="Verdana" w:cs="Times New Roman"/>
          <w:lang w:eastAsia="pl-PL"/>
        </w:rPr>
        <w:t xml:space="preserve">/-/ Krzysztof </w:t>
      </w:r>
      <w:proofErr w:type="spellStart"/>
      <w:r w:rsidRPr="00823A60">
        <w:rPr>
          <w:rFonts w:ascii="Verdana" w:eastAsia="Times New Roman" w:hAnsi="Verdana" w:cs="Times New Roman"/>
          <w:lang w:eastAsia="pl-PL"/>
        </w:rPr>
        <w:t>Szulborski</w:t>
      </w:r>
      <w:proofErr w:type="spellEnd"/>
    </w:p>
    <w:sectPr w:rsidR="00B52E0F" w:rsidRPr="00823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03"/>
    <w:rsid w:val="00057DBC"/>
    <w:rsid w:val="001C3940"/>
    <w:rsid w:val="00245631"/>
    <w:rsid w:val="00387F33"/>
    <w:rsid w:val="004641BA"/>
    <w:rsid w:val="00516BFD"/>
    <w:rsid w:val="00590682"/>
    <w:rsid w:val="007A7234"/>
    <w:rsid w:val="007C0CCF"/>
    <w:rsid w:val="00823A60"/>
    <w:rsid w:val="00830964"/>
    <w:rsid w:val="00860A03"/>
    <w:rsid w:val="008A1B6F"/>
    <w:rsid w:val="00A32BA8"/>
    <w:rsid w:val="00B52E0F"/>
    <w:rsid w:val="00F530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CDEC7-9FA5-43C6-A077-5FAE991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3162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Kowalczyk</dc:creator>
  <cp:keywords/>
  <dc:description/>
  <cp:lastModifiedBy>Anna Tomasz</cp:lastModifiedBy>
  <cp:revision>3</cp:revision>
  <dcterms:created xsi:type="dcterms:W3CDTF">2021-12-14T14:44:00Z</dcterms:created>
  <dcterms:modified xsi:type="dcterms:W3CDTF">2021-12-14T14:32:00Z</dcterms:modified>
</cp:coreProperties>
</file>