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E17A" w14:textId="2248F8B1" w:rsidR="00B10483" w:rsidRPr="00645BDF" w:rsidRDefault="00B10483" w:rsidP="00B10483">
      <w:pPr>
        <w:ind w:firstLine="3600"/>
        <w:jc w:val="right"/>
        <w:rPr>
          <w:rFonts w:ascii="Verdana" w:hAnsi="Verdana"/>
        </w:rPr>
      </w:pPr>
      <w:bookmarkStart w:id="0" w:name="_Hlk38622766"/>
      <w:r w:rsidRPr="00645BDF">
        <w:rPr>
          <w:rFonts w:ascii="Verdana" w:hAnsi="Verdana"/>
        </w:rPr>
        <w:t xml:space="preserve">Miłakowo, dnia </w:t>
      </w:r>
      <w:r w:rsidR="00495F0C">
        <w:rPr>
          <w:rFonts w:ascii="Verdana" w:hAnsi="Verdana"/>
        </w:rPr>
        <w:t>22.11</w:t>
      </w:r>
      <w:r w:rsidR="0017130A">
        <w:rPr>
          <w:rFonts w:ascii="Verdana" w:hAnsi="Verdana"/>
        </w:rPr>
        <w:t>.2021</w:t>
      </w:r>
      <w:r w:rsidRPr="00645BDF">
        <w:rPr>
          <w:rFonts w:ascii="Verdana" w:hAnsi="Verdana"/>
        </w:rPr>
        <w:t xml:space="preserve"> r.</w:t>
      </w:r>
    </w:p>
    <w:p w14:paraId="08CF3DC1" w14:textId="20F97E07" w:rsidR="00B10483" w:rsidRPr="00CC1422" w:rsidRDefault="00B10483" w:rsidP="00CC1422">
      <w:pPr>
        <w:rPr>
          <w:rFonts w:ascii="Verdana" w:hAnsi="Verdana"/>
        </w:rPr>
      </w:pPr>
      <w:r w:rsidRPr="00645BDF">
        <w:rPr>
          <w:rFonts w:ascii="Verdana" w:hAnsi="Verdana"/>
        </w:rPr>
        <w:t>RGT.6733.</w:t>
      </w:r>
      <w:r w:rsidR="001149FF">
        <w:rPr>
          <w:rFonts w:ascii="Verdana" w:hAnsi="Verdana"/>
        </w:rPr>
        <w:t>1</w:t>
      </w:r>
      <w:r w:rsidR="00495F0C">
        <w:rPr>
          <w:rFonts w:ascii="Verdana" w:hAnsi="Verdana"/>
        </w:rPr>
        <w:t>8</w:t>
      </w:r>
      <w:r w:rsidR="0017130A">
        <w:rPr>
          <w:rFonts w:ascii="Verdana" w:hAnsi="Verdana"/>
        </w:rPr>
        <w:t>.2021</w:t>
      </w:r>
    </w:p>
    <w:p w14:paraId="589DE23F" w14:textId="6200C1B0" w:rsidR="00B10483" w:rsidRPr="00645BDF" w:rsidRDefault="00B10483" w:rsidP="00CC1422">
      <w:pPr>
        <w:spacing w:before="240" w:after="24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OBWIESZCZENIE</w:t>
      </w:r>
      <w:r w:rsidR="00CC1422">
        <w:rPr>
          <w:rFonts w:ascii="Verdana" w:hAnsi="Verdana"/>
          <w:b/>
          <w:bCs/>
        </w:rPr>
        <w:br/>
      </w:r>
      <w:r w:rsidRPr="00645BDF">
        <w:rPr>
          <w:rFonts w:ascii="Verdana" w:hAnsi="Verdana"/>
          <w:b/>
          <w:bCs/>
        </w:rPr>
        <w:t>BURMISTRZA MIŁAKOWA</w:t>
      </w:r>
    </w:p>
    <w:p w14:paraId="19E54569" w14:textId="7F139DEE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53 ust. 1 ustawy z dnia 27 marca 2003 roku o planowaniu i zagospodarowaniu przestrzennym (t. j. Dz. U. z 202</w:t>
      </w:r>
      <w:r w:rsidR="001149FF">
        <w:rPr>
          <w:rFonts w:ascii="Verdana" w:hAnsi="Verdana"/>
        </w:rPr>
        <w:t>1</w:t>
      </w:r>
      <w:r w:rsidRPr="00645BDF">
        <w:rPr>
          <w:rFonts w:ascii="Verdana" w:hAnsi="Verdana"/>
        </w:rPr>
        <w:t xml:space="preserve"> r. poz. </w:t>
      </w:r>
      <w:r w:rsidR="00A9467D">
        <w:rPr>
          <w:rFonts w:ascii="Verdana" w:hAnsi="Verdana"/>
        </w:rPr>
        <w:t>741</w:t>
      </w:r>
      <w:r w:rsidR="00312B49">
        <w:rPr>
          <w:rFonts w:ascii="Verdana" w:hAnsi="Verdana"/>
        </w:rPr>
        <w:t xml:space="preserve"> ze zm.</w:t>
      </w:r>
      <w:r w:rsidRPr="00645BDF">
        <w:rPr>
          <w:rFonts w:ascii="Verdana" w:hAnsi="Verdana"/>
        </w:rPr>
        <w:t>) oraz art. 61 § 4 Kodeksu postępowania administracyjnego (</w:t>
      </w:r>
      <w:r w:rsidR="00312B49">
        <w:rPr>
          <w:rFonts w:ascii="Verdana" w:hAnsi="Verdana"/>
        </w:rPr>
        <w:t xml:space="preserve">t. j. </w:t>
      </w:r>
      <w:r w:rsidRPr="00645BDF">
        <w:rPr>
          <w:rFonts w:ascii="Verdana" w:hAnsi="Verdana"/>
        </w:rPr>
        <w:t>Dz. U. z 202</w:t>
      </w:r>
      <w:r w:rsidR="001149FF">
        <w:rPr>
          <w:rFonts w:ascii="Verdana" w:hAnsi="Verdana"/>
        </w:rPr>
        <w:t>1</w:t>
      </w:r>
      <w:r w:rsidRPr="00645BDF">
        <w:rPr>
          <w:rFonts w:ascii="Verdana" w:hAnsi="Verdana"/>
        </w:rPr>
        <w:t xml:space="preserve"> r. poz. </w:t>
      </w:r>
      <w:r w:rsidR="001149FF">
        <w:rPr>
          <w:rFonts w:ascii="Verdana" w:hAnsi="Verdana"/>
        </w:rPr>
        <w:t>735</w:t>
      </w:r>
      <w:r w:rsidR="00495F0C">
        <w:rPr>
          <w:rFonts w:ascii="Verdana" w:hAnsi="Verdana"/>
        </w:rPr>
        <w:t xml:space="preserve"> ze zm.</w:t>
      </w:r>
      <w:r w:rsidRPr="00645BDF">
        <w:rPr>
          <w:rFonts w:ascii="Verdana" w:hAnsi="Verdana"/>
        </w:rPr>
        <w:t>)</w:t>
      </w:r>
    </w:p>
    <w:p w14:paraId="0BA48139" w14:textId="65DFD5BA" w:rsidR="00B10483" w:rsidRPr="00645BDF" w:rsidRDefault="00B10483" w:rsidP="00CC1422">
      <w:pPr>
        <w:spacing w:after="12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zawiadamiam</w:t>
      </w:r>
    </w:p>
    <w:p w14:paraId="57FF2ACA" w14:textId="323A07AD" w:rsidR="006C44B0" w:rsidRPr="00312B49" w:rsidRDefault="006C44B0" w:rsidP="006C44B0">
      <w:pPr>
        <w:spacing w:line="360" w:lineRule="auto"/>
        <w:ind w:firstLine="708"/>
        <w:rPr>
          <w:rFonts w:ascii="Verdana" w:hAnsi="Verdana" w:cs="Arial"/>
        </w:rPr>
      </w:pPr>
      <w:bookmarkStart w:id="1" w:name="_Hlk74815126"/>
      <w:bookmarkStart w:id="2" w:name="_Hlk500750978"/>
      <w:r w:rsidRPr="006C44B0">
        <w:rPr>
          <w:rFonts w:ascii="Verdana" w:hAnsi="Verdana" w:cs="Arial"/>
        </w:rPr>
        <w:t xml:space="preserve">że w dniu </w:t>
      </w:r>
      <w:r w:rsidR="00495F0C">
        <w:rPr>
          <w:rFonts w:ascii="Verdana" w:hAnsi="Verdana" w:cs="Arial"/>
        </w:rPr>
        <w:t>15.11</w:t>
      </w:r>
      <w:r w:rsidRPr="006C44B0">
        <w:rPr>
          <w:rFonts w:ascii="Verdana" w:hAnsi="Verdana" w:cs="Arial"/>
        </w:rPr>
        <w:t xml:space="preserve">.2021 r. </w:t>
      </w:r>
      <w:bookmarkStart w:id="3" w:name="_Hlk506541463"/>
      <w:r w:rsidRPr="006C44B0">
        <w:rPr>
          <w:rFonts w:ascii="Verdana" w:hAnsi="Verdana" w:cs="Arial"/>
        </w:rPr>
        <w:t xml:space="preserve">zostało wszczęte na wniosek </w:t>
      </w:r>
      <w:bookmarkStart w:id="4" w:name="_Hlk78803004"/>
      <w:bookmarkStart w:id="5" w:name="_Hlk50979246"/>
      <w:bookmarkEnd w:id="3"/>
      <w:r w:rsidR="00495F0C">
        <w:rPr>
          <w:rFonts w:ascii="Verdana" w:hAnsi="Verdana"/>
        </w:rPr>
        <w:t xml:space="preserve">Dino Polska S.A. z siedzibą ul. Ostrowska 122, 63 – 700 Krotoszyn </w:t>
      </w:r>
      <w:r w:rsidR="00312B49" w:rsidRPr="00312B49">
        <w:rPr>
          <w:rFonts w:ascii="Verdana" w:hAnsi="Verdana"/>
        </w:rPr>
        <w:t xml:space="preserve">w imieniu i na rzecz której występuje </w:t>
      </w:r>
      <w:r w:rsidR="00495F0C">
        <w:rPr>
          <w:rFonts w:ascii="Verdana" w:hAnsi="Verdana"/>
        </w:rPr>
        <w:t>Pani Agnieszka Serek</w:t>
      </w:r>
      <w:r w:rsidR="00312B49" w:rsidRPr="00312B49">
        <w:rPr>
          <w:rFonts w:ascii="Verdana" w:hAnsi="Verdana"/>
        </w:rPr>
        <w:t xml:space="preserve"> </w:t>
      </w:r>
      <w:bookmarkEnd w:id="4"/>
      <w:r w:rsidR="00312B49" w:rsidRPr="00312B49">
        <w:rPr>
          <w:rFonts w:ascii="Verdana" w:hAnsi="Verdana"/>
        </w:rPr>
        <w:t>zostało wszczęte postępowanie administracyjne w sprawie ustalenia lokalizacji inwestycji celu publicznego, na dział</w:t>
      </w:r>
      <w:r w:rsidR="00495F0C">
        <w:rPr>
          <w:rFonts w:ascii="Verdana" w:hAnsi="Verdana"/>
        </w:rPr>
        <w:t>ce</w:t>
      </w:r>
      <w:r w:rsidR="00312B49" w:rsidRPr="00312B49">
        <w:rPr>
          <w:rFonts w:ascii="Verdana" w:hAnsi="Verdana"/>
        </w:rPr>
        <w:t xml:space="preserve"> ewidencyjnych nr </w:t>
      </w:r>
      <w:bookmarkStart w:id="6" w:name="_Hlk79747287"/>
      <w:r w:rsidR="00495F0C">
        <w:rPr>
          <w:rFonts w:ascii="Verdana" w:hAnsi="Verdana"/>
        </w:rPr>
        <w:t>56</w:t>
      </w:r>
      <w:r w:rsidR="00312B49" w:rsidRPr="00312B49">
        <w:rPr>
          <w:rFonts w:ascii="Verdana" w:hAnsi="Verdana"/>
        </w:rPr>
        <w:t xml:space="preserve"> w obrębie </w:t>
      </w:r>
      <w:r w:rsidR="00495F0C">
        <w:rPr>
          <w:rFonts w:ascii="Verdana" w:hAnsi="Verdana"/>
        </w:rPr>
        <w:t>Boguchwały</w:t>
      </w:r>
      <w:r w:rsidR="00312B49" w:rsidRPr="00312B49">
        <w:rPr>
          <w:rFonts w:ascii="Verdana" w:hAnsi="Verdana"/>
        </w:rPr>
        <w:t xml:space="preserve"> w gminie Miłakowo na budowę </w:t>
      </w:r>
      <w:bookmarkEnd w:id="5"/>
      <w:bookmarkEnd w:id="6"/>
      <w:r w:rsidR="00495F0C">
        <w:rPr>
          <w:rFonts w:ascii="Verdana" w:hAnsi="Verdana"/>
        </w:rPr>
        <w:t>drogi gminnej wewnętrznej</w:t>
      </w:r>
      <w:r w:rsidRPr="00312B49">
        <w:rPr>
          <w:rFonts w:ascii="Verdana" w:hAnsi="Verdana" w:cs="Arial"/>
        </w:rPr>
        <w:t>.</w:t>
      </w:r>
    </w:p>
    <w:bookmarkEnd w:id="1"/>
    <w:p w14:paraId="70C73BD6" w14:textId="6EBA83D8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W związku z powyższym wyjaśniam, że wnioskodawcy oraz właścicielom i wieczystym użytkownikom gruntów, na których realizowana ma być inwestycja celu publicznego przysługuje udział w postępowaniu na prawach strony.</w:t>
      </w:r>
      <w:bookmarkEnd w:id="2"/>
      <w:r w:rsidRPr="00645BDF">
        <w:rPr>
          <w:rFonts w:ascii="Verdana" w:hAnsi="Verdana"/>
        </w:rPr>
        <w:t xml:space="preserve"> Stroną w postępowaniu jest każdy, czyjego interesu prawnego lub obowiązku dotyczy postępowanie albo kto żąda czynności organu ze względu na swój interes prawny lub obowiązek.</w:t>
      </w:r>
    </w:p>
    <w:bookmarkEnd w:id="0"/>
    <w:p w14:paraId="264F7854" w14:textId="6C56D339" w:rsidR="00B10483" w:rsidRDefault="00B10483" w:rsidP="00CC1422">
      <w:pPr>
        <w:pStyle w:val="Tekstpodstawowy2"/>
        <w:spacing w:before="240"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10 § 1 Kodeksu postępowania administracyjnego, strony mogą brać czynny udział w każdym stadium postępowania oraz mogą zapoznać się z aktami sprawy w siedzibie Urzędu Miejskiego w Miłakowie, Referat Gospodarki Terenowej, 14-310 Miłakowo ul. Olsztyńska 16 w pokoju nr 2.</w:t>
      </w:r>
    </w:p>
    <w:p w14:paraId="625371EF" w14:textId="4B3842DA" w:rsidR="00B10483" w:rsidRDefault="006C44B0" w:rsidP="00645BDF">
      <w:pPr>
        <w:spacing w:line="360" w:lineRule="auto"/>
        <w:ind w:left="5664"/>
        <w:jc w:val="center"/>
        <w:rPr>
          <w:rFonts w:ascii="Verdana" w:hAnsi="Verdana"/>
        </w:rPr>
      </w:pPr>
      <w:r>
        <w:rPr>
          <w:rFonts w:ascii="Verdana" w:hAnsi="Verdana"/>
        </w:rPr>
        <w:t>Burmistrz Miłakowa</w:t>
      </w:r>
      <w:r w:rsidR="00B10483">
        <w:rPr>
          <w:rFonts w:ascii="Verdana" w:hAnsi="Verdana"/>
        </w:rPr>
        <w:t xml:space="preserve"> </w:t>
      </w:r>
      <w:r w:rsidR="00CC1422">
        <w:rPr>
          <w:rFonts w:ascii="Verdana" w:hAnsi="Verdana"/>
        </w:rPr>
        <w:br/>
      </w:r>
      <w:r w:rsidR="00B10483">
        <w:rPr>
          <w:rFonts w:ascii="Verdana" w:hAnsi="Verdana"/>
        </w:rPr>
        <w:t xml:space="preserve">/-/ Krzysztof </w:t>
      </w:r>
      <w:proofErr w:type="spellStart"/>
      <w:r>
        <w:rPr>
          <w:rFonts w:ascii="Verdana" w:hAnsi="Verdana"/>
        </w:rPr>
        <w:t>Szulborski</w:t>
      </w:r>
      <w:proofErr w:type="spellEnd"/>
    </w:p>
    <w:p w14:paraId="686E8F21" w14:textId="4869942A" w:rsidR="006F110B" w:rsidRPr="00B10483" w:rsidRDefault="006F110B" w:rsidP="00645BDF">
      <w:pPr>
        <w:spacing w:line="360" w:lineRule="auto"/>
        <w:ind w:left="5664"/>
        <w:jc w:val="center"/>
        <w:rPr>
          <w:rFonts w:ascii="Verdana" w:hAnsi="Verdana"/>
        </w:rPr>
      </w:pPr>
    </w:p>
    <w:sectPr w:rsidR="006F110B" w:rsidRPr="00B10483" w:rsidSect="006F11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3"/>
    <w:rsid w:val="00017DEB"/>
    <w:rsid w:val="001149FF"/>
    <w:rsid w:val="0017130A"/>
    <w:rsid w:val="00312B49"/>
    <w:rsid w:val="00495F0C"/>
    <w:rsid w:val="004A0EA8"/>
    <w:rsid w:val="00645BDF"/>
    <w:rsid w:val="006C44B0"/>
    <w:rsid w:val="006F110B"/>
    <w:rsid w:val="00732ABB"/>
    <w:rsid w:val="007D2D56"/>
    <w:rsid w:val="00903048"/>
    <w:rsid w:val="00990B39"/>
    <w:rsid w:val="00A9467D"/>
    <w:rsid w:val="00B10483"/>
    <w:rsid w:val="00B97C5A"/>
    <w:rsid w:val="00CC1422"/>
    <w:rsid w:val="00E751E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5613"/>
  <w15:chartTrackingRefBased/>
  <w15:docId w15:val="{A3DD32BB-BDB9-4981-8E0D-8414C4E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04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04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1048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</w:pPr>
    <w:rPr>
      <w:kern w:val="2"/>
    </w:rPr>
  </w:style>
  <w:style w:type="character" w:customStyle="1" w:styleId="Tekstpodstawowy2Znak">
    <w:name w:val="Tekst podstawowy 2 Znak"/>
    <w:basedOn w:val="Domylnaczcionkaakapitu"/>
    <w:link w:val="Tekstpodstawowy2"/>
    <w:rsid w:val="00B10483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6F9E-1AA4-4A42-B6C3-D9EAEBF4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Szulc</dc:creator>
  <cp:keywords/>
  <dc:description/>
  <cp:lastModifiedBy>Iga Szulc</cp:lastModifiedBy>
  <cp:revision>2</cp:revision>
  <cp:lastPrinted>2021-12-03T09:03:00Z</cp:lastPrinted>
  <dcterms:created xsi:type="dcterms:W3CDTF">2021-12-03T09:03:00Z</dcterms:created>
  <dcterms:modified xsi:type="dcterms:W3CDTF">2021-12-03T09:03:00Z</dcterms:modified>
</cp:coreProperties>
</file>